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2019年</w:t>
      </w:r>
      <w:r>
        <w:rPr>
          <w:rFonts w:hint="eastAsia" w:asciiTheme="majorEastAsia" w:hAnsiTheme="majorEastAsia" w:eastAsiaTheme="majorEastAsia" w:cstheme="majorEastAsia"/>
          <w:b/>
          <w:bCs/>
          <w:sz w:val="44"/>
          <w:szCs w:val="44"/>
          <w:lang w:eastAsia="zh-CN"/>
        </w:rPr>
        <w:t>广东舞蹈戏剧职业</w:t>
      </w:r>
      <w:r>
        <w:rPr>
          <w:rFonts w:hint="eastAsia" w:asciiTheme="majorEastAsia" w:hAnsiTheme="majorEastAsia" w:eastAsiaTheme="majorEastAsia" w:cstheme="majorEastAsia"/>
          <w:b/>
          <w:bCs/>
          <w:sz w:val="44"/>
          <w:szCs w:val="44"/>
        </w:rPr>
        <w:t>学院</w:t>
      </w:r>
    </w:p>
    <w:p>
      <w:pPr>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现代学徒制戏曲表演专业</w:t>
      </w:r>
      <w:r>
        <w:rPr>
          <w:rFonts w:hint="eastAsia" w:asciiTheme="majorEastAsia" w:hAnsiTheme="majorEastAsia" w:eastAsiaTheme="majorEastAsia" w:cstheme="majorEastAsia"/>
          <w:b/>
          <w:bCs/>
          <w:sz w:val="44"/>
          <w:szCs w:val="44"/>
        </w:rPr>
        <w:t>《职业技能》考试大纲</w:t>
      </w:r>
    </w:p>
    <w:p>
      <w:pPr>
        <w:widowControl/>
        <w:shd w:val="clear" w:color="auto" w:fill="FFFFFF"/>
        <w:wordWrap w:val="0"/>
        <w:spacing w:line="360" w:lineRule="auto"/>
        <w:ind w:firstLine="422" w:firstLineChars="200"/>
        <w:jc w:val="left"/>
        <w:rPr>
          <w:rFonts w:hint="eastAsia" w:eastAsiaTheme="minorEastAsia"/>
          <w:b/>
          <w:szCs w:val="21"/>
        </w:rPr>
      </w:pPr>
    </w:p>
    <w:p>
      <w:pPr>
        <w:widowControl/>
        <w:shd w:val="clear" w:color="auto" w:fill="FFFFFF"/>
        <w:wordWrap w:val="0"/>
        <w:spacing w:line="36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一、考试依据与目的</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本考试旨在考察学生面试过程中表现出来的专业基本素质和专业潜质。</w:t>
      </w:r>
    </w:p>
    <w:p>
      <w:pPr>
        <w:widowControl/>
        <w:shd w:val="clear" w:color="auto" w:fill="FFFFFF"/>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、考试</w:t>
      </w:r>
      <w:r>
        <w:rPr>
          <w:rFonts w:hint="eastAsia" w:ascii="黑体" w:hAnsi="黑体" w:eastAsia="黑体" w:cs="黑体"/>
          <w:b w:val="0"/>
          <w:bCs w:val="0"/>
          <w:sz w:val="32"/>
          <w:szCs w:val="32"/>
          <w:lang w:val="en-US" w:eastAsia="zh-CN"/>
        </w:rPr>
        <w:t>形式</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lang w:eastAsia="zh-CN"/>
        </w:rPr>
        <w:t>）。</w:t>
      </w:r>
    </w:p>
    <w:p>
      <w:pPr>
        <w:widowControl/>
        <w:shd w:val="clear" w:color="auto" w:fill="FFFFFF"/>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三、考试内容和要求</w:t>
      </w:r>
      <w:bookmarkStart w:id="0" w:name="_GoBack"/>
      <w:bookmarkEnd w:id="0"/>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 xml:space="preserve">粤剧表演方向： </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自备粤剧表演唱段一首(30分)</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粤语诗词朗诵一首(30分)</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命题戏曲表演创编(40分)</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（二）戏曲音乐方向：</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视谱演奏（30分）</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器乐演奏曲目一首。</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节奏（20分）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技巧（30）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表现力（20）</w:t>
      </w:r>
    </w:p>
    <w:p>
      <w:pPr>
        <w:widowControl/>
        <w:shd w:val="clear" w:color="auto" w:fill="FFFFFF"/>
        <w:spacing w:line="360" w:lineRule="auto"/>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考试说明：</w:t>
      </w:r>
      <w:r>
        <w:rPr>
          <w:rFonts w:hint="eastAsia" w:ascii="仿宋_GB2312" w:hAnsi="仿宋_GB2312" w:eastAsia="仿宋_GB2312" w:cs="仿宋_GB2312"/>
          <w:sz w:val="32"/>
          <w:szCs w:val="32"/>
        </w:rPr>
        <w:t>考试必须穿练功服</w:t>
      </w:r>
      <w:r>
        <w:rPr>
          <w:rFonts w:hint="eastAsia" w:ascii="仿宋_GB2312" w:hAnsi="仿宋_GB2312" w:eastAsia="仿宋_GB2312" w:cs="仿宋_GB2312"/>
          <w:sz w:val="32"/>
          <w:szCs w:val="32"/>
          <w:lang w:eastAsia="zh-CN"/>
        </w:rPr>
        <w:t>，自备乐器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8B"/>
    <w:rsid w:val="00132288"/>
    <w:rsid w:val="00141319"/>
    <w:rsid w:val="002022A9"/>
    <w:rsid w:val="003E7333"/>
    <w:rsid w:val="00431D58"/>
    <w:rsid w:val="0048210B"/>
    <w:rsid w:val="006004F3"/>
    <w:rsid w:val="006401AC"/>
    <w:rsid w:val="009B64FD"/>
    <w:rsid w:val="009F0DAE"/>
    <w:rsid w:val="00A71D2E"/>
    <w:rsid w:val="00B01045"/>
    <w:rsid w:val="00B21BCA"/>
    <w:rsid w:val="00BB0FC3"/>
    <w:rsid w:val="00C62460"/>
    <w:rsid w:val="00D348DD"/>
    <w:rsid w:val="00DA05E7"/>
    <w:rsid w:val="00DA74C2"/>
    <w:rsid w:val="00E8135C"/>
    <w:rsid w:val="00E8273A"/>
    <w:rsid w:val="00EC128B"/>
    <w:rsid w:val="00F52F6A"/>
    <w:rsid w:val="00FF1EAC"/>
    <w:rsid w:val="00FF1EEE"/>
    <w:rsid w:val="01F73E17"/>
    <w:rsid w:val="02401A85"/>
    <w:rsid w:val="06411A44"/>
    <w:rsid w:val="08F250A9"/>
    <w:rsid w:val="16633FC6"/>
    <w:rsid w:val="17B6008A"/>
    <w:rsid w:val="1F1A14FE"/>
    <w:rsid w:val="2062495F"/>
    <w:rsid w:val="26EB6A5D"/>
    <w:rsid w:val="30997A02"/>
    <w:rsid w:val="35813556"/>
    <w:rsid w:val="4A60005E"/>
    <w:rsid w:val="52B57881"/>
    <w:rsid w:val="52CF569C"/>
    <w:rsid w:val="5FB95CB2"/>
    <w:rsid w:val="63162358"/>
    <w:rsid w:val="64FD5B41"/>
    <w:rsid w:val="66C37C0B"/>
    <w:rsid w:val="6CF76556"/>
    <w:rsid w:val="7B07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58</Words>
  <Characters>335</Characters>
  <Lines>2</Lines>
  <Paragraphs>1</Paragraphs>
  <TotalTime>15</TotalTime>
  <ScaleCrop>false</ScaleCrop>
  <LinksUpToDate>false</LinksUpToDate>
  <CharactersWithSpaces>392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2019-03-21T07:51:00Z</dcterms:created>
  <dc:creator>Micorosoft</dc:creator>
  <cp:lastModifiedBy>迷恋那只</cp:lastModifiedBy>
  <dcterms:modified xsi:type="dcterms:W3CDTF">2019-09-20T03:43:01Z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